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C937D" w14:textId="77777777" w:rsidR="006643BB" w:rsidRDefault="006D5A57">
      <w:pPr>
        <w:pStyle w:val="SHFrontEndLevel0"/>
        <w:numPr>
          <w:ilvl w:val="0"/>
          <w:numId w:val="1"/>
        </w:numPr>
        <w:jc w:val="center"/>
      </w:pPr>
      <w:bookmarkStart w:id="0" w:name="5790267"/>
      <w:bookmarkEnd w:id="0"/>
      <w:r>
        <w:t>Section 00 1113</w:t>
      </w:r>
      <w:r>
        <w:br/>
        <w:t>Advertisement for Bids</w:t>
      </w:r>
    </w:p>
    <w:p w14:paraId="6E08BA53" w14:textId="77777777" w:rsidR="00D55EAE" w:rsidRDefault="00D55EAE">
      <w:pPr>
        <w:pStyle w:val="SHFrontEndLevel1"/>
      </w:pPr>
    </w:p>
    <w:p w14:paraId="56830A76" w14:textId="77777777" w:rsidR="00D55EAE" w:rsidRDefault="00D55EAE">
      <w:pPr>
        <w:pStyle w:val="SHFrontEndLevel1"/>
      </w:pPr>
    </w:p>
    <w:p w14:paraId="01F5B643" w14:textId="5FE104D3" w:rsidR="006643BB" w:rsidRDefault="006D5A57">
      <w:pPr>
        <w:pStyle w:val="SHFrontEndLevel1"/>
      </w:pPr>
      <w:r>
        <w:t>PROJECT:    2020 Linn-Mar Roof Improvements</w:t>
      </w:r>
    </w:p>
    <w:p w14:paraId="4A5DD6DF" w14:textId="77777777" w:rsidR="006643BB" w:rsidRDefault="006D5A57">
      <w:pPr>
        <w:pStyle w:val="SHFrontEndLevel2"/>
      </w:pPr>
      <w:bookmarkStart w:id="1" w:name="_Hlk29370231"/>
      <w:r>
        <w:t>Bowman Woods Elementary School, 151 Boyson Road NE, Cedar Rapids, IA 52402</w:t>
      </w:r>
      <w:bookmarkEnd w:id="1"/>
    </w:p>
    <w:p w14:paraId="0D08FB24" w14:textId="77777777" w:rsidR="006643BB" w:rsidRDefault="006D5A57">
      <w:pPr>
        <w:pStyle w:val="SHFrontEndLevel3"/>
      </w:pPr>
      <w:r>
        <w:t>BIDS DUE: February 19, 2020  at 2:30 PM</w:t>
      </w:r>
    </w:p>
    <w:p w14:paraId="40C69999" w14:textId="192379F7" w:rsidR="006643BB" w:rsidRDefault="006D5A57">
      <w:pPr>
        <w:pStyle w:val="SHFrontEndLevel3"/>
      </w:pPr>
      <w:r>
        <w:t>TO:</w:t>
      </w:r>
      <w:r w:rsidR="00D55EAE">
        <w:t xml:space="preserve"> </w:t>
      </w:r>
      <w:r>
        <w:t>THE Owner (HEREINAFTER REFERRED TO AS ):</w:t>
      </w:r>
    </w:p>
    <w:p w14:paraId="1DFF5169" w14:textId="77777777" w:rsidR="006643BB" w:rsidRDefault="006D5A57">
      <w:pPr>
        <w:pStyle w:val="SHFrontEndLevel4"/>
      </w:pPr>
      <w:r>
        <w:t>Linn-Mar Community School District</w:t>
      </w:r>
    </w:p>
    <w:p w14:paraId="66E2DFEA" w14:textId="77777777" w:rsidR="006643BB" w:rsidRDefault="006D5A57">
      <w:pPr>
        <w:pStyle w:val="SHFrontEndLevel4"/>
      </w:pPr>
      <w:r>
        <w:t>2999 N. 10th Street, Marion, Iowa 52302</w:t>
      </w:r>
    </w:p>
    <w:p w14:paraId="28B50BBF" w14:textId="77777777" w:rsidR="006643BB" w:rsidRDefault="006D5A57">
      <w:pPr>
        <w:pStyle w:val="SHFrontEndLevel3"/>
      </w:pPr>
      <w:r>
        <w:t>Architect (hereinafter referred to as Architect/Engineer):</w:t>
      </w:r>
    </w:p>
    <w:p w14:paraId="44905BE7" w14:textId="77777777" w:rsidR="006643BB" w:rsidRDefault="006D5A57">
      <w:pPr>
        <w:pStyle w:val="SHFrontEndLevel4"/>
      </w:pPr>
      <w:r>
        <w:t>Shive-Hattery, Inc.</w:t>
      </w:r>
    </w:p>
    <w:p w14:paraId="71228BA0" w14:textId="77777777" w:rsidR="006643BB" w:rsidRDefault="006D5A57">
      <w:pPr>
        <w:pStyle w:val="SHFrontEndLevel4"/>
      </w:pPr>
      <w:r>
        <w:t>222 3rd Ave SE, Suite 300</w:t>
      </w:r>
    </w:p>
    <w:p w14:paraId="555369BE" w14:textId="77777777" w:rsidR="006643BB" w:rsidRDefault="006D5A57">
      <w:pPr>
        <w:pStyle w:val="SHFrontEndLevel4"/>
      </w:pPr>
      <w:r>
        <w:t>Cedar Rapids, IA 52401</w:t>
      </w:r>
    </w:p>
    <w:p w14:paraId="056AAA72" w14:textId="149725F0" w:rsidR="006643BB" w:rsidRDefault="006D5A57" w:rsidP="001C7D67">
      <w:pPr>
        <w:pStyle w:val="SHFrontEndLevel3"/>
      </w:pPr>
      <w:r>
        <w:t>NON-MANDATORY PREBID MEETING: February 11, 2020</w:t>
      </w:r>
      <w:r w:rsidR="001C7D67">
        <w:t xml:space="preserve"> AT </w:t>
      </w:r>
      <w:r>
        <w:t>9:00 AM</w:t>
      </w:r>
    </w:p>
    <w:p w14:paraId="68197A1B" w14:textId="4A959B3E" w:rsidR="006643BB" w:rsidRDefault="006D5A57">
      <w:pPr>
        <w:pStyle w:val="SHFrontEndLevel4"/>
      </w:pPr>
      <w:r>
        <w:t>Bowman</w:t>
      </w:r>
      <w:r w:rsidR="00D55EAE">
        <w:t xml:space="preserve"> W</w:t>
      </w:r>
      <w:r>
        <w:t>oods Elementary School, 151 Boyson Road NE,  Cedar Rapids, Iowa 52402 - Cafeteria​</w:t>
      </w:r>
    </w:p>
    <w:p w14:paraId="346E3B78" w14:textId="77777777" w:rsidR="006643BB" w:rsidRDefault="006D5A57">
      <w:pPr>
        <w:pStyle w:val="SHFrontEndLevel3"/>
      </w:pPr>
      <w:r>
        <w:t>TO: POTENTIAL BIDDERS</w:t>
      </w:r>
    </w:p>
    <w:p w14:paraId="03EC4663" w14:textId="54D916E1" w:rsidR="006643BB" w:rsidRDefault="006D5A57">
      <w:pPr>
        <w:pStyle w:val="SHFrontEndLevel4"/>
      </w:pPr>
      <w:r>
        <w:t xml:space="preserve">Sealed bids will be opened and publicly read at the Learning Resource Center, 2999 N. Tenth Street at 2:30 PM​, Central Time, on </w:t>
      </w:r>
      <w:r w:rsidR="00D55EAE">
        <w:t xml:space="preserve">February 19, 2020 </w:t>
      </w:r>
      <w:r>
        <w:t>or at such later time and place as may then be fixed.</w:t>
      </w:r>
    </w:p>
    <w:p w14:paraId="1A54E4A3" w14:textId="72016EA4" w:rsidR="006643BB" w:rsidRDefault="006D5A57">
      <w:pPr>
        <w:pStyle w:val="SHFrontEndLevel4"/>
      </w:pPr>
      <w:r>
        <w:t xml:space="preserve">Bids will be considered by the Owner at a public meeting to be held at 2999 N. 10th Street at 7:00 PM, Central Time, on </w:t>
      </w:r>
      <w:r w:rsidR="00D55EAE">
        <w:t>February 24</w:t>
      </w:r>
      <w:r>
        <w:t>, 2020 or at such later time and place as may then be fixed.</w:t>
      </w:r>
    </w:p>
    <w:p w14:paraId="45D3FC2F" w14:textId="77777777" w:rsidR="006643BB" w:rsidRDefault="006D5A57">
      <w:pPr>
        <w:pStyle w:val="SHFrontEndLevel4"/>
      </w:pPr>
      <w:r>
        <w:t>The general nature of the work is as follows:</w:t>
      </w:r>
    </w:p>
    <w:p w14:paraId="707E6F0A" w14:textId="61212CA7" w:rsidR="006643BB" w:rsidRDefault="006D5A57">
      <w:pPr>
        <w:pStyle w:val="SHFrontEndLevel4"/>
      </w:pPr>
      <w:r>
        <w:t xml:space="preserve">​The Project consists of </w:t>
      </w:r>
      <w:r w:rsidR="00D55EAE">
        <w:t>a</w:t>
      </w:r>
      <w:r>
        <w:t xml:space="preserve"> complete tear-off and reroofing o</w:t>
      </w:r>
      <w:r w:rsidR="00D55EAE">
        <w:t>n</w:t>
      </w:r>
      <w:r>
        <w:t xml:space="preserve"> roof levels B, D, E, J, K, M, N, and O and replacement with a PVC adhered roof system. Soffit, gutter and downspout improvements included on these roof levels. Soffit, gutter and downspout improvements on roof levels R, S, and U.​</w:t>
      </w:r>
    </w:p>
    <w:p w14:paraId="3D76B5EA" w14:textId="71DB0B75" w:rsidR="006643BB" w:rsidRDefault="006D5A57">
      <w:pPr>
        <w:pStyle w:val="SHFrontEndLevel4"/>
      </w:pPr>
      <w:r>
        <w:t>The work must commence ​​​​​​ ​​​June 8, 2020​​​ and must be completed ​​​on August 7, 2020.​​​</w:t>
      </w:r>
    </w:p>
    <w:p w14:paraId="0E2D9F69" w14:textId="30394465" w:rsidR="006643BB" w:rsidRDefault="006D5A57">
      <w:pPr>
        <w:pStyle w:val="SHFrontEndLevel4"/>
      </w:pPr>
      <w:r>
        <w:t xml:space="preserve">Bidders are encouraged to Log On and register as a planholder for this project at www.rapidsrepro.com. Once bidder has completed registration, add www.rapidsrepro.com to company list of safe </w:t>
      </w:r>
      <w:r w:rsidR="00D55EAE">
        <w:t>URLs’</w:t>
      </w:r>
      <w:r>
        <w:t>. Once bidders have registered and logged on, bidders can access bidding documents at no charge. Bidding documents may be downloaded, viewed and printed from the website, www.rapidsrepro.com. Addenda and other project communications will be distributed to planholders from Rapids Reproductions. Hard copies of the Bidding Documents may be obtained from: Rapids Reproduction, Inc., 6015 Huntington Ct. NE, Cedar Rapids, IA 52402, Phone: (800) 383-1223, FAX: (319) 364-2645. One set per bidder is allowed. Additional sets maybe purchased from Rapids Reproductions at cost. No deposit is required. All bidders are asked to return the complete set of Bidding Documents to Rapids Reproductions at the above address within ten (10) days after opening of bids.</w:t>
      </w:r>
    </w:p>
    <w:p w14:paraId="07494AFA" w14:textId="77777777" w:rsidR="006643BB" w:rsidRDefault="006D5A57">
      <w:pPr>
        <w:pStyle w:val="SHFrontEndLevel4"/>
      </w:pPr>
      <w:r>
        <w:lastRenderedPageBreak/>
        <w:t>Bidding documents may be examined ​at the Architect/Engineer's office, at the Owner's office and online at​:</w:t>
      </w:r>
    </w:p>
    <w:p w14:paraId="21CE0568" w14:textId="45D94FBD" w:rsidR="006643BB" w:rsidRDefault="006D5A57">
      <w:pPr>
        <w:pStyle w:val="SHFrontEndLevel5"/>
      </w:pPr>
      <w:r>
        <w:t>Rapids Reproductions, DFS Plan Room, Shive-Hattery Custom Portal, www.rapidsrepro.com 6015 Huntington Ct. NE, Cedar Rapids, IA 52402</w:t>
      </w:r>
    </w:p>
    <w:p w14:paraId="332CDB0B" w14:textId="77777777" w:rsidR="00F2621D" w:rsidRDefault="00F2621D" w:rsidP="00F2621D">
      <w:pPr>
        <w:pStyle w:val="SHFrontEndLevel5"/>
      </w:pPr>
      <w:r>
        <w:t>Linn-Mar Community School District</w:t>
      </w:r>
      <w:r>
        <w:t xml:space="preserve">, </w:t>
      </w:r>
      <w:r>
        <w:t>2999 N. 10th Street, Marion, Iowa 52302</w:t>
      </w:r>
    </w:p>
    <w:p w14:paraId="77B21D2D" w14:textId="77777777" w:rsidR="006643BB" w:rsidRDefault="006D5A57">
      <w:pPr>
        <w:pStyle w:val="SHFrontEndLevel5"/>
      </w:pPr>
      <w:r>
        <w:t>iSqFt www.isqft.com 4500 W. Lake Forest Drive Ste. 502, Cincinnati, OH 45242</w:t>
      </w:r>
    </w:p>
    <w:p w14:paraId="0716429C" w14:textId="77777777" w:rsidR="006643BB" w:rsidRDefault="006D5A57">
      <w:pPr>
        <w:pStyle w:val="SHFrontEndLevel4"/>
      </w:pPr>
      <w:r>
        <w:t xml:space="preserve">Copies of the Bidding documents may be obtained by Bidders and Sub-bidders at Rapids Reproduction, Inc., 6015 Huntington Ct. NE, Cedar Rapids, IA. There is no deposit. It is requested that bidders return the documents in good condition within </w:t>
      </w:r>
      <w:r>
        <w:rPr>
          <w:b/>
          <w:bCs/>
        </w:rPr>
        <w:t>ten</w:t>
      </w:r>
      <w:r>
        <w:t xml:space="preserve"> days after receipt of bids.</w:t>
      </w:r>
    </w:p>
    <w:p w14:paraId="7C060680" w14:textId="77777777" w:rsidR="006643BB" w:rsidRDefault="006D5A57">
      <w:pPr>
        <w:pStyle w:val="SHFrontEndLevel4"/>
      </w:pPr>
      <w:r>
        <w:t>Each Bidder shall accompany the Bid with a Bid security, in a separate envelope, as security that the successful bidder will enter into a contract for the work bid upon and will furnish after the award of the contract corporate surety bond or bonds, acceptable to the Owner, for the faithful performance of the contract, in an amount equivalent to one hundred percent of the amount of the contract. The bidder's security shall be in an amou</w:t>
      </w:r>
      <w:bookmarkStart w:id="2" w:name="_GoBack"/>
      <w:bookmarkEnd w:id="2"/>
      <w:r>
        <w:t>nt equivalent to 5% of the bid amount, and shall be in the form of a cashier's or certified check drawn on a bank in Iowa or a bank chartered under the laws of the United States of America, or a certified bank share draft drawn on a credit union in Iowa or chartered under the laws of the United States of America or a bid bond with corporate surety satisfactory to the Owner. The bid security will be held by the Owner until a contract is fully executed and bonds are approved by the Owner.</w:t>
      </w:r>
    </w:p>
    <w:p w14:paraId="0E3466AC" w14:textId="77777777" w:rsidR="006643BB" w:rsidRDefault="006D5A57">
      <w:pPr>
        <w:pStyle w:val="SHFrontEndLevel4"/>
      </w:pPr>
      <w:r>
        <w:t>All Bidders are required to provide a statement regarding their residency status as required by 875 Iowa Administrative Code Chapter 156.</w:t>
      </w:r>
    </w:p>
    <w:p w14:paraId="0B5385DE" w14:textId="77777777" w:rsidR="006643BB" w:rsidRDefault="006D5A57">
      <w:pPr>
        <w:pStyle w:val="SHFrontEndLevel4"/>
      </w:pPr>
      <w:r>
        <w:t>Contractors using “materials, supplies, and equipment” on projects in designated “exempt entities” may purchase these items without liability for the sales tax. The contractor must have a purchasing agent authorization letter and an exemption certificate from the public entity to present to the retailer, which specifies the construction project and will be available for that project only.</w:t>
      </w:r>
    </w:p>
    <w:p w14:paraId="1E433DAA" w14:textId="77777777" w:rsidR="006643BB" w:rsidRDefault="006D5A57">
      <w:pPr>
        <w:pStyle w:val="SHFrontEndLevel4"/>
      </w:pPr>
      <w:r>
        <w:t>Linn-Mar Community School District will issue an authorization letter and an exemption certificate to the contractor and/or subcontractors for the purchase or use of building materials, supplies, and equipment to be used on this project only. DO NOT include sales tax on your bid form.</w:t>
      </w:r>
    </w:p>
    <w:p w14:paraId="14A15616" w14:textId="77777777" w:rsidR="006643BB" w:rsidRDefault="006D5A57">
      <w:pPr>
        <w:pStyle w:val="SHFrontEndLevel4"/>
      </w:pPr>
      <w:r>
        <w:t>No bid may be withdrawn for a period of 30 days after the date of the scheduled closing time for the receipt of bids.</w:t>
      </w:r>
    </w:p>
    <w:p w14:paraId="0C704DBB" w14:textId="77777777" w:rsidR="006643BB" w:rsidRDefault="006D5A57">
      <w:pPr>
        <w:pStyle w:val="SHFrontEndLevel4"/>
      </w:pPr>
      <w:r>
        <w:t>The Owner seeks to provide opportunities for Targeted Small Businesses in the awarding of contracts and is authorized to award contracts to Targeted Small Businesses per the Iowa Acts of the 73rd General Assembly, 1989 Regular Session, Senate File 2274. For further information about the Targeted Small Business policies, contact the Owner. This project has a target for Targeted Small Business participation of ten percent (10%).</w:t>
      </w:r>
    </w:p>
    <w:p w14:paraId="4B62BA34" w14:textId="77777777" w:rsidR="006643BB" w:rsidRDefault="006D5A57">
      <w:pPr>
        <w:pStyle w:val="SHFrontEndLevel4"/>
      </w:pPr>
      <w:r>
        <w:t>Bidders shall be prepared to submit a performance bond and payment bond and a two-year maintenance bond conditioned on the faithful performance of the contract. Out-of-state bidders shall be prepared to submit an Out-of-State Contractor Bond to the Iowa Division of Labor in accordance with Chapter 91C of the Code of Iowa.</w:t>
      </w:r>
    </w:p>
    <w:p w14:paraId="258E2A5E" w14:textId="77777777" w:rsidR="006643BB" w:rsidRDefault="006D5A57">
      <w:pPr>
        <w:pStyle w:val="SHFrontEndLevel4"/>
      </w:pPr>
      <w:r>
        <w:t>By virtue of statutory authority, a preference will be given to products and provisions grown and coal produced within the State of Iowa, and to Iowa labor to the extent lawfully required under Iowa law.</w:t>
      </w:r>
    </w:p>
    <w:p w14:paraId="59FC2AF1" w14:textId="77777777" w:rsidR="006643BB" w:rsidRDefault="006D5A57">
      <w:pPr>
        <w:pStyle w:val="SHFrontEndLevel4"/>
      </w:pPr>
      <w:r>
        <w:t xml:space="preserve">It is the intent of the Owner to award a contract to the lowest responsible, responsive bidder provided the bid has been submitted in accordance with the bidding requirements. The Owner </w:t>
      </w:r>
      <w:r>
        <w:lastRenderedPageBreak/>
        <w:t>reserves the right to waive informalities or irregularities. The Owner reserves the right to reject any or all bids.</w:t>
      </w:r>
    </w:p>
    <w:p w14:paraId="3A0854BD" w14:textId="77777777" w:rsidR="006643BB" w:rsidRDefault="006D5A57">
      <w:pPr>
        <w:pStyle w:val="SHFrontEndLevel4"/>
      </w:pPr>
      <w:r>
        <w:t>Published by order of the Board of Directors of the Linn-Mar Community School District, Marion Iowa.</w:t>
      </w:r>
    </w:p>
    <w:p w14:paraId="6CA7B3CB" w14:textId="77777777" w:rsidR="006643BB" w:rsidRDefault="006D5A57">
      <w:pPr>
        <w:pStyle w:val="SHFrontEndLevel5"/>
      </w:pPr>
      <w:r>
        <w:t>By: J.T. Anderson</w:t>
      </w:r>
    </w:p>
    <w:p w14:paraId="78A96A7A" w14:textId="77777777" w:rsidR="006643BB" w:rsidRDefault="006D5A57">
      <w:pPr>
        <w:pStyle w:val="SHFrontEndLevel5"/>
      </w:pPr>
      <w:r>
        <w:t>Title: Board Secretary</w:t>
      </w:r>
    </w:p>
    <w:p w14:paraId="01FB36D8" w14:textId="3FE78808" w:rsidR="006643BB" w:rsidRDefault="006D5A57" w:rsidP="00A61757">
      <w:pPr>
        <w:pStyle w:val="SHFrontEndLevel5"/>
      </w:pPr>
      <w:r>
        <w:t>Publish: January 28, 2020</w:t>
      </w:r>
    </w:p>
    <w:sectPr w:rsidR="006643BB" w:rsidSect="001C7D67">
      <w:headerReference w:type="even" r:id="rId7"/>
      <w:headerReference w:type="default" r:id="rId8"/>
      <w:footerReference w:type="even" r:id="rId9"/>
      <w:footerReference w:type="default" r:id="rId10"/>
      <w:headerReference w:type="first" r:id="rId11"/>
      <w:footerReference w:type="first" r:id="rId12"/>
      <w:pgSz w:w="12240" w:h="15840" w:code="1"/>
      <w:pgMar w:top="1440" w:right="1260" w:bottom="1440" w:left="126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8BB2D" w14:textId="77777777" w:rsidR="00241E4F" w:rsidRDefault="00241E4F">
      <w:pPr>
        <w:spacing w:after="0" w:line="240" w:lineRule="auto"/>
      </w:pPr>
      <w:r>
        <w:separator/>
      </w:r>
    </w:p>
  </w:endnote>
  <w:endnote w:type="continuationSeparator" w:id="0">
    <w:p w14:paraId="109C5EFB" w14:textId="77777777" w:rsidR="00241E4F" w:rsidRDefault="0024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3246"/>
      <w:gridCol w:w="3247"/>
      <w:gridCol w:w="3247"/>
    </w:tblGrid>
    <w:tr w:rsidR="006643BB" w14:paraId="51B84CF3" w14:textId="77777777">
      <w:tc>
        <w:tcPr>
          <w:tcW w:w="1650" w:type="pct"/>
          <w:vAlign w:val="center"/>
        </w:tcPr>
        <w:p w14:paraId="63DA1C97" w14:textId="77777777" w:rsidR="006643BB" w:rsidRDefault="006D5A57">
          <w:pPr>
            <w:spacing w:after="0"/>
            <w:rPr>
              <w:rFonts w:ascii="Times New Roman" w:eastAsia="Times New Roman" w:hAnsi="Times New Roman" w:cs="Times New Roman"/>
              <w:sz w:val="24"/>
              <w:szCs w:val="24"/>
            </w:rPr>
          </w:pPr>
          <w:r>
            <w:rPr>
              <w:rFonts w:ascii="Arial" w:eastAsia="Arial" w:hAnsi="Arial" w:cs="Arial"/>
              <w:b/>
              <w:bCs/>
              <w:sz w:val="20"/>
              <w:szCs w:val="20"/>
            </w:rPr>
            <w:t>​Advertisement for Bids​ </w:t>
          </w:r>
          <w:r>
            <w:br/>
          </w:r>
          <w:r>
            <w:rPr>
              <w:rFonts w:ascii="Arial" w:eastAsia="Arial" w:hAnsi="Arial" w:cs="Arial"/>
              <w:b/>
              <w:bCs/>
              <w:sz w:val="20"/>
              <w:szCs w:val="20"/>
            </w:rPr>
            <w:t>​00 1113​ - ​</w:t>
          </w:r>
          <w:r>
            <w:rPr>
              <w:rFonts w:ascii="Arial" w:eastAsia="Arial" w:hAnsi="Arial" w:cs="Arial"/>
              <w:b/>
              <w:bCs/>
              <w:sz w:val="20"/>
              <w:szCs w:val="20"/>
            </w:rPr>
            <w:fldChar w:fldCharType="begin"/>
          </w:r>
          <w:r>
            <w:rPr>
              <w:rFonts w:ascii="Arial" w:eastAsia="Arial" w:hAnsi="Arial" w:cs="Arial"/>
              <w:b/>
              <w:bCs/>
              <w:sz w:val="20"/>
              <w:szCs w:val="20"/>
            </w:rPr>
            <w:instrText xml:space="preserve">PAGE </w:instrText>
          </w:r>
          <w:r>
            <w:rPr>
              <w:rFonts w:ascii="Arial" w:eastAsia="Arial" w:hAnsi="Arial" w:cs="Arial"/>
              <w:b/>
              <w:bCs/>
              <w:sz w:val="20"/>
              <w:szCs w:val="20"/>
            </w:rPr>
            <w:fldChar w:fldCharType="separate"/>
          </w:r>
          <w:r w:rsidR="00D55EAE">
            <w:rPr>
              <w:rFonts w:ascii="Arial" w:eastAsia="Arial" w:hAnsi="Arial" w:cs="Arial"/>
              <w:b/>
              <w:bCs/>
              <w:noProof/>
              <w:sz w:val="20"/>
              <w:szCs w:val="20"/>
            </w:rPr>
            <w:t>2</w:t>
          </w:r>
          <w:r>
            <w:rPr>
              <w:rFonts w:ascii="Arial" w:eastAsia="Arial" w:hAnsi="Arial" w:cs="Arial"/>
              <w:b/>
              <w:bCs/>
              <w:sz w:val="20"/>
              <w:szCs w:val="20"/>
            </w:rPr>
            <w:fldChar w:fldCharType="end"/>
          </w:r>
          <w:r>
            <w:rPr>
              <w:rFonts w:ascii="Arial" w:eastAsia="Arial" w:hAnsi="Arial" w:cs="Arial"/>
              <w:b/>
              <w:bCs/>
              <w:sz w:val="20"/>
              <w:szCs w:val="20"/>
            </w:rPr>
            <w:t>​ </w:t>
          </w:r>
        </w:p>
      </w:tc>
      <w:tc>
        <w:tcPr>
          <w:tcW w:w="1650" w:type="pct"/>
          <w:vAlign w:val="center"/>
        </w:tcPr>
        <w:p w14:paraId="4187B42F" w14:textId="77777777" w:rsidR="006643BB" w:rsidRDefault="006D5A57">
          <w:pPr>
            <w:spacing w:after="0"/>
            <w:jc w:val="center"/>
            <w:rPr>
              <w:rFonts w:ascii="Times New Roman" w:eastAsia="Times New Roman" w:hAnsi="Times New Roman" w:cs="Times New Roman"/>
              <w:sz w:val="24"/>
              <w:szCs w:val="24"/>
            </w:rPr>
          </w:pPr>
          <w:r>
            <w:rPr>
              <w:rFonts w:ascii="Arial" w:eastAsia="Arial" w:hAnsi="Arial" w:cs="Arial"/>
              <w:b/>
              <w:bCs/>
              <w:sz w:val="20"/>
              <w:szCs w:val="20"/>
            </w:rPr>
            <w:t>​Issued for Bid January 28, 2020​ </w:t>
          </w:r>
        </w:p>
      </w:tc>
      <w:tc>
        <w:tcPr>
          <w:tcW w:w="1650" w:type="pct"/>
          <w:vAlign w:val="center"/>
        </w:tcPr>
        <w:p w14:paraId="0E183510" w14:textId="77777777" w:rsidR="006643BB" w:rsidRDefault="006D5A57">
          <w:pPr>
            <w:spacing w:after="0"/>
            <w:jc w:val="right"/>
            <w:rPr>
              <w:rFonts w:ascii="Times New Roman" w:eastAsia="Times New Roman" w:hAnsi="Times New Roman" w:cs="Times New Roman"/>
              <w:sz w:val="24"/>
              <w:szCs w:val="24"/>
            </w:rPr>
          </w:pPr>
          <w:r>
            <w:rPr>
              <w:rFonts w:ascii="Arial" w:eastAsia="Arial" w:hAnsi="Arial" w:cs="Arial"/>
              <w:sz w:val="20"/>
              <w:szCs w:val="20"/>
            </w:rPr>
            <w:t> </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3246"/>
      <w:gridCol w:w="3247"/>
      <w:gridCol w:w="3247"/>
    </w:tblGrid>
    <w:tr w:rsidR="006643BB" w14:paraId="38875E2B" w14:textId="77777777">
      <w:tc>
        <w:tcPr>
          <w:tcW w:w="1650" w:type="pct"/>
          <w:vAlign w:val="center"/>
        </w:tcPr>
        <w:p w14:paraId="3C7C7270" w14:textId="77777777" w:rsidR="006643BB" w:rsidRDefault="006643BB">
          <w:pPr>
            <w:spacing w:after="0"/>
            <w:rPr>
              <w:rFonts w:ascii="Arial" w:eastAsia="Arial" w:hAnsi="Arial" w:cs="Arial"/>
              <w:sz w:val="20"/>
              <w:szCs w:val="20"/>
            </w:rPr>
          </w:pPr>
        </w:p>
      </w:tc>
      <w:tc>
        <w:tcPr>
          <w:tcW w:w="1650" w:type="pct"/>
          <w:vAlign w:val="center"/>
        </w:tcPr>
        <w:p w14:paraId="0D3F0AF5" w14:textId="77777777" w:rsidR="006643BB" w:rsidRDefault="006D5A57">
          <w:pPr>
            <w:spacing w:after="0"/>
            <w:jc w:val="center"/>
            <w:rPr>
              <w:rFonts w:ascii="Times New Roman" w:eastAsia="Times New Roman" w:hAnsi="Times New Roman" w:cs="Times New Roman"/>
              <w:sz w:val="24"/>
              <w:szCs w:val="24"/>
            </w:rPr>
          </w:pPr>
          <w:r>
            <w:rPr>
              <w:rFonts w:ascii="Arial" w:eastAsia="Arial" w:hAnsi="Arial" w:cs="Arial"/>
              <w:b/>
              <w:bCs/>
              <w:sz w:val="20"/>
              <w:szCs w:val="20"/>
            </w:rPr>
            <w:t>​​Issued for Bid January 28, 2020​​ </w:t>
          </w:r>
        </w:p>
      </w:tc>
      <w:tc>
        <w:tcPr>
          <w:tcW w:w="1650" w:type="pct"/>
          <w:vAlign w:val="center"/>
        </w:tcPr>
        <w:p w14:paraId="46940B6E" w14:textId="77777777" w:rsidR="006643BB" w:rsidRDefault="006D5A57">
          <w:pPr>
            <w:spacing w:after="0"/>
            <w:jc w:val="right"/>
            <w:rPr>
              <w:rFonts w:ascii="Times New Roman" w:eastAsia="Times New Roman" w:hAnsi="Times New Roman" w:cs="Times New Roman"/>
              <w:sz w:val="24"/>
              <w:szCs w:val="24"/>
            </w:rPr>
          </w:pPr>
          <w:r>
            <w:rPr>
              <w:rFonts w:ascii="Arial" w:eastAsia="Arial" w:hAnsi="Arial" w:cs="Arial"/>
              <w:b/>
              <w:bCs/>
              <w:sz w:val="20"/>
              <w:szCs w:val="20"/>
            </w:rPr>
            <w:t>​​Advertisement for Bids​​</w:t>
          </w:r>
          <w:r>
            <w:br/>
          </w:r>
          <w:r>
            <w:rPr>
              <w:rFonts w:ascii="Arial" w:eastAsia="Arial" w:hAnsi="Arial" w:cs="Arial"/>
              <w:b/>
              <w:bCs/>
              <w:sz w:val="20"/>
              <w:szCs w:val="20"/>
            </w:rPr>
            <w:t>​​00 1113​​ - ​​</w:t>
          </w:r>
          <w:r>
            <w:rPr>
              <w:rFonts w:ascii="Arial" w:eastAsia="Arial" w:hAnsi="Arial" w:cs="Arial"/>
              <w:b/>
              <w:bCs/>
              <w:sz w:val="20"/>
              <w:szCs w:val="20"/>
            </w:rPr>
            <w:fldChar w:fldCharType="begin"/>
          </w:r>
          <w:r>
            <w:rPr>
              <w:rFonts w:ascii="Arial" w:eastAsia="Arial" w:hAnsi="Arial" w:cs="Arial"/>
              <w:b/>
              <w:bCs/>
              <w:sz w:val="20"/>
              <w:szCs w:val="20"/>
            </w:rPr>
            <w:instrText xml:space="preserve">PAGE </w:instrText>
          </w:r>
          <w:r>
            <w:rPr>
              <w:rFonts w:ascii="Arial" w:eastAsia="Arial" w:hAnsi="Arial" w:cs="Arial"/>
              <w:b/>
              <w:bCs/>
              <w:sz w:val="20"/>
              <w:szCs w:val="20"/>
            </w:rPr>
            <w:fldChar w:fldCharType="separate"/>
          </w:r>
          <w:r w:rsidR="00D55EAE">
            <w:rPr>
              <w:rFonts w:ascii="Arial" w:eastAsia="Arial" w:hAnsi="Arial" w:cs="Arial"/>
              <w:b/>
              <w:bCs/>
              <w:noProof/>
              <w:sz w:val="20"/>
              <w:szCs w:val="20"/>
            </w:rPr>
            <w:t>3</w:t>
          </w:r>
          <w:r>
            <w:rPr>
              <w:rFonts w:ascii="Arial" w:eastAsia="Arial" w:hAnsi="Arial" w:cs="Arial"/>
              <w:b/>
              <w:bCs/>
              <w:sz w:val="20"/>
              <w:szCs w:val="20"/>
            </w:rPr>
            <w:fldChar w:fldCharType="end"/>
          </w:r>
          <w:r>
            <w:rPr>
              <w:rFonts w:ascii="Arial" w:eastAsia="Arial" w:hAnsi="Arial" w:cs="Arial"/>
              <w:b/>
              <w:bCs/>
              <w:sz w:val="20"/>
              <w:szCs w:val="20"/>
            </w:rPr>
            <w:t>​​</w:t>
          </w:r>
          <w:r>
            <w:rPr>
              <w:rFonts w:ascii="Arial" w:eastAsia="Arial" w:hAnsi="Arial" w:cs="Arial"/>
              <w:sz w:val="20"/>
              <w:szCs w:val="20"/>
            </w:rPr>
            <w:t> </w:t>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3246"/>
      <w:gridCol w:w="3247"/>
      <w:gridCol w:w="3247"/>
    </w:tblGrid>
    <w:tr w:rsidR="006643BB" w14:paraId="0A6E1FB1" w14:textId="77777777">
      <w:tc>
        <w:tcPr>
          <w:tcW w:w="1650" w:type="pct"/>
          <w:vAlign w:val="center"/>
        </w:tcPr>
        <w:p w14:paraId="225CD49D" w14:textId="77777777" w:rsidR="006643BB" w:rsidRDefault="006D5A57">
          <w:pPr>
            <w:spacing w:after="0"/>
            <w:rPr>
              <w:rFonts w:ascii="Times New Roman" w:eastAsia="Times New Roman" w:hAnsi="Times New Roman" w:cs="Times New Roman"/>
              <w:sz w:val="24"/>
              <w:szCs w:val="24"/>
            </w:rPr>
          </w:pPr>
          <w:r>
            <w:rPr>
              <w:rFonts w:ascii="Arial" w:eastAsia="Arial" w:hAnsi="Arial" w:cs="Arial"/>
              <w:b/>
              <w:bCs/>
              <w:sz w:val="20"/>
              <w:szCs w:val="20"/>
            </w:rPr>
            <w:t>2020 Linn-Mar Roof Improvements</w:t>
          </w:r>
          <w:r>
            <w:br/>
          </w:r>
          <w:r>
            <w:rPr>
              <w:rFonts w:ascii="Arial" w:eastAsia="Arial" w:hAnsi="Arial" w:cs="Arial"/>
              <w:b/>
              <w:bCs/>
              <w:sz w:val="20"/>
              <w:szCs w:val="20"/>
            </w:rPr>
            <w:t>Project # 2192710 </w:t>
          </w:r>
        </w:p>
      </w:tc>
      <w:tc>
        <w:tcPr>
          <w:tcW w:w="1650" w:type="pct"/>
          <w:vAlign w:val="center"/>
        </w:tcPr>
        <w:p w14:paraId="5E554614" w14:textId="77777777" w:rsidR="006643BB" w:rsidRDefault="006D5A57">
          <w:pPr>
            <w:spacing w:after="0"/>
            <w:jc w:val="center"/>
            <w:rPr>
              <w:rFonts w:ascii="Times New Roman" w:eastAsia="Times New Roman" w:hAnsi="Times New Roman" w:cs="Times New Roman"/>
              <w:sz w:val="24"/>
              <w:szCs w:val="24"/>
            </w:rPr>
          </w:pPr>
          <w:r>
            <w:rPr>
              <w:rFonts w:ascii="Arial" w:eastAsia="Arial" w:hAnsi="Arial" w:cs="Arial"/>
              <w:b/>
              <w:bCs/>
              <w:sz w:val="20"/>
              <w:szCs w:val="20"/>
            </w:rPr>
            <w:t>Issued for Bid January 28, 2020  </w:t>
          </w:r>
        </w:p>
      </w:tc>
      <w:tc>
        <w:tcPr>
          <w:tcW w:w="1650" w:type="pct"/>
          <w:vAlign w:val="center"/>
        </w:tcPr>
        <w:p w14:paraId="086E4C34" w14:textId="77777777" w:rsidR="006643BB" w:rsidRDefault="006D5A57">
          <w:pPr>
            <w:spacing w:after="0"/>
            <w:jc w:val="right"/>
            <w:rPr>
              <w:rFonts w:ascii="Times New Roman" w:eastAsia="Times New Roman" w:hAnsi="Times New Roman" w:cs="Times New Roman"/>
              <w:sz w:val="24"/>
              <w:szCs w:val="24"/>
            </w:rPr>
          </w:pPr>
          <w:r>
            <w:rPr>
              <w:rFonts w:ascii="Arial" w:eastAsia="Arial" w:hAnsi="Arial" w:cs="Arial"/>
              <w:b/>
              <w:bCs/>
              <w:sz w:val="20"/>
              <w:szCs w:val="20"/>
            </w:rPr>
            <w:t>Advertisement for Bids</w:t>
          </w:r>
          <w:r>
            <w:br/>
          </w:r>
          <w:r>
            <w:rPr>
              <w:rFonts w:ascii="Arial" w:eastAsia="Arial" w:hAnsi="Arial" w:cs="Arial"/>
              <w:b/>
              <w:bCs/>
              <w:sz w:val="20"/>
              <w:szCs w:val="20"/>
            </w:rPr>
            <w:t xml:space="preserve">00 1113  - </w:t>
          </w:r>
          <w:r>
            <w:rPr>
              <w:rFonts w:ascii="Arial" w:eastAsia="Arial" w:hAnsi="Arial" w:cs="Arial"/>
              <w:b/>
              <w:bCs/>
              <w:sz w:val="20"/>
              <w:szCs w:val="20"/>
            </w:rPr>
            <w:fldChar w:fldCharType="begin"/>
          </w:r>
          <w:r>
            <w:rPr>
              <w:rFonts w:ascii="Arial" w:eastAsia="Arial" w:hAnsi="Arial" w:cs="Arial"/>
              <w:b/>
              <w:bCs/>
              <w:sz w:val="20"/>
              <w:szCs w:val="20"/>
            </w:rPr>
            <w:instrText xml:space="preserve">PAGE </w:instrText>
          </w:r>
          <w:r>
            <w:rPr>
              <w:rFonts w:ascii="Arial" w:eastAsia="Arial" w:hAnsi="Arial" w:cs="Arial"/>
              <w:b/>
              <w:bCs/>
              <w:sz w:val="20"/>
              <w:szCs w:val="20"/>
            </w:rPr>
            <w:fldChar w:fldCharType="separate"/>
          </w:r>
          <w:r w:rsidR="00D55EAE">
            <w:rPr>
              <w:rFonts w:ascii="Arial" w:eastAsia="Arial" w:hAnsi="Arial" w:cs="Arial"/>
              <w:b/>
              <w:bCs/>
              <w:noProof/>
              <w:sz w:val="20"/>
              <w:szCs w:val="20"/>
            </w:rPr>
            <w:t>1</w:t>
          </w:r>
          <w:r>
            <w:rPr>
              <w:rFonts w:ascii="Arial" w:eastAsia="Arial" w:hAnsi="Arial" w:cs="Arial"/>
              <w:b/>
              <w:bCs/>
              <w:sz w:val="20"/>
              <w:szCs w:val="20"/>
            </w:rPr>
            <w:fldChar w:fldCharType="end"/>
          </w:r>
          <w:r>
            <w:rPr>
              <w:rFonts w:ascii="Arial" w:eastAsia="Arial" w:hAnsi="Arial" w:cs="Arial"/>
              <w:b/>
              <w:bCs/>
              <w:sz w:val="20"/>
              <w:szCs w:val="20"/>
            </w:rPr>
            <w:t> </w:t>
          </w:r>
          <w:r>
            <w:rPr>
              <w:rFonts w:ascii="Arial" w:eastAsia="Arial" w:hAnsi="Arial" w:cs="Arial"/>
              <w:sz w:val="20"/>
              <w:szCs w:val="20"/>
            </w:rPr>
            <w:t> </w:t>
          </w:r>
        </w:p>
      </w:tc>
    </w:tr>
  </w:tbl>
  <w:p w14:paraId="3DC270A3" w14:textId="77777777" w:rsidR="006643BB" w:rsidRDefault="006643BB">
    <w:pPr>
      <w:spacing w:after="0"/>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8614E" w14:textId="77777777" w:rsidR="00241E4F" w:rsidRDefault="00241E4F">
      <w:pPr>
        <w:spacing w:after="0" w:line="240" w:lineRule="auto"/>
      </w:pPr>
      <w:r>
        <w:separator/>
      </w:r>
    </w:p>
  </w:footnote>
  <w:footnote w:type="continuationSeparator" w:id="0">
    <w:p w14:paraId="4B912C05" w14:textId="77777777" w:rsidR="00241E4F" w:rsidRDefault="00241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740"/>
    </w:tblGrid>
    <w:tr w:rsidR="006643BB" w14:paraId="6A11B054" w14:textId="77777777">
      <w:tc>
        <w:tcPr>
          <w:tcW w:w="5000" w:type="pct"/>
          <w:vAlign w:val="center"/>
        </w:tcPr>
        <w:p w14:paraId="08A62CCF" w14:textId="77777777" w:rsidR="006643BB" w:rsidRDefault="006D5A57">
          <w:pPr>
            <w:spacing w:after="0"/>
            <w:rPr>
              <w:rFonts w:ascii="Times New Roman" w:eastAsia="Times New Roman" w:hAnsi="Times New Roman" w:cs="Times New Roman"/>
              <w:sz w:val="24"/>
              <w:szCs w:val="24"/>
            </w:rPr>
          </w:pPr>
          <w:r>
            <w:rPr>
              <w:rFonts w:ascii="Arial" w:eastAsia="Arial" w:hAnsi="Arial" w:cs="Arial"/>
              <w:b/>
              <w:bCs/>
              <w:sz w:val="20"/>
              <w:szCs w:val="20"/>
            </w:rPr>
            <w:t xml:space="preserve">​2020 Linn-Mar Roof Improvements​  </w:t>
          </w:r>
          <w:r>
            <w:br/>
          </w:r>
          <w:r>
            <w:rPr>
              <w:rFonts w:ascii="Arial" w:eastAsia="Arial" w:hAnsi="Arial" w:cs="Arial"/>
              <w:b/>
              <w:bCs/>
              <w:sz w:val="20"/>
              <w:szCs w:val="20"/>
            </w:rPr>
            <w:t>Project # ​2192710​ </w:t>
          </w: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9740"/>
    </w:tblGrid>
    <w:tr w:rsidR="006643BB" w14:paraId="04F9BF39" w14:textId="77777777">
      <w:tc>
        <w:tcPr>
          <w:tcW w:w="5000" w:type="pct"/>
          <w:vAlign w:val="center"/>
        </w:tcPr>
        <w:p w14:paraId="623E240C" w14:textId="77777777" w:rsidR="006643BB" w:rsidRDefault="006D5A57">
          <w:pPr>
            <w:spacing w:after="0"/>
            <w:jc w:val="right"/>
            <w:rPr>
              <w:rFonts w:ascii="Times New Roman" w:eastAsia="Times New Roman" w:hAnsi="Times New Roman" w:cs="Times New Roman"/>
              <w:sz w:val="24"/>
              <w:szCs w:val="24"/>
            </w:rPr>
          </w:pPr>
          <w:r>
            <w:rPr>
              <w:rFonts w:ascii="Arial" w:eastAsia="Arial" w:hAnsi="Arial" w:cs="Arial"/>
              <w:b/>
              <w:bCs/>
              <w:sz w:val="20"/>
              <w:szCs w:val="20"/>
            </w:rPr>
            <w:t>​​2020 Linn-Mar Roof Improvements​​ </w:t>
          </w:r>
          <w:r>
            <w:br/>
          </w:r>
          <w:r>
            <w:rPr>
              <w:rFonts w:ascii="Arial" w:eastAsia="Arial" w:hAnsi="Arial" w:cs="Arial"/>
              <w:b/>
              <w:bCs/>
              <w:sz w:val="20"/>
              <w:szCs w:val="20"/>
            </w:rPr>
            <w:t>Project # ​​2192710​​ </w:t>
          </w:r>
          <w:r>
            <w:br/>
          </w:r>
          <w:r>
            <w:rPr>
              <w:rFonts w:ascii="Arial" w:eastAsia="Arial" w:hAnsi="Arial" w:cs="Arial"/>
              <w:b/>
              <w:bCs/>
              <w:sz w:val="20"/>
              <w:szCs w:val="20"/>
            </w:rPr>
            <w:t> </w:t>
          </w: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10" w:type="dxa"/>
      <w:tblCellMar>
        <w:left w:w="10" w:type="dxa"/>
        <w:right w:w="10" w:type="dxa"/>
      </w:tblCellMar>
      <w:tblLook w:val="04A0" w:firstRow="1" w:lastRow="0" w:firstColumn="1" w:lastColumn="0" w:noHBand="0" w:noVBand="1"/>
    </w:tblPr>
    <w:tblGrid>
      <w:gridCol w:w="3246"/>
      <w:gridCol w:w="3247"/>
      <w:gridCol w:w="3247"/>
    </w:tblGrid>
    <w:tr w:rsidR="006643BB" w14:paraId="1F30AE19" w14:textId="77777777">
      <w:tc>
        <w:tcPr>
          <w:tcW w:w="1650" w:type="pct"/>
          <w:vAlign w:val="center"/>
        </w:tcPr>
        <w:p w14:paraId="40062F2A" w14:textId="77777777" w:rsidR="006643BB" w:rsidRDefault="006643BB">
          <w:pPr>
            <w:spacing w:after="0"/>
            <w:rPr>
              <w:rFonts w:ascii="Arial" w:eastAsia="Arial" w:hAnsi="Arial" w:cs="Arial"/>
              <w:sz w:val="20"/>
              <w:szCs w:val="20"/>
            </w:rPr>
          </w:pPr>
        </w:p>
      </w:tc>
      <w:tc>
        <w:tcPr>
          <w:tcW w:w="1650" w:type="pct"/>
          <w:vAlign w:val="center"/>
        </w:tcPr>
        <w:p w14:paraId="484C34F3" w14:textId="77777777" w:rsidR="006643BB" w:rsidRDefault="006D5A57">
          <w:pPr>
            <w:spacing w:after="0"/>
            <w:jc w:val="center"/>
            <w:rPr>
              <w:rFonts w:ascii="Times New Roman" w:eastAsia="Times New Roman" w:hAnsi="Times New Roman" w:cs="Times New Roman"/>
              <w:sz w:val="24"/>
              <w:szCs w:val="24"/>
            </w:rPr>
          </w:pPr>
          <w:r>
            <w:rPr>
              <w:rFonts w:ascii="Arial" w:eastAsia="Arial" w:hAnsi="Arial" w:cs="Arial"/>
              <w:b/>
              <w:bCs/>
              <w:sz w:val="20"/>
              <w:szCs w:val="20"/>
            </w:rPr>
            <w:t> </w:t>
          </w:r>
        </w:p>
      </w:tc>
      <w:tc>
        <w:tcPr>
          <w:tcW w:w="1650" w:type="pct"/>
          <w:vAlign w:val="center"/>
        </w:tcPr>
        <w:p w14:paraId="2E982E30" w14:textId="77777777" w:rsidR="006643BB" w:rsidRDefault="006643BB">
          <w:pPr>
            <w:spacing w:after="0"/>
            <w:jc w:val="right"/>
            <w:rPr>
              <w:rFonts w:ascii="Arial" w:eastAsia="Arial" w:hAnsi="Arial" w:cs="Arial"/>
              <w:sz w:val="20"/>
              <w:szCs w:val="20"/>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54415"/>
    <w:multiLevelType w:val="hybridMultilevel"/>
    <w:tmpl w:val="2D626AF2"/>
    <w:lvl w:ilvl="0" w:tplc="48D688A4">
      <w:start w:val="1"/>
      <w:numFmt w:val="decimal"/>
      <w:lvlText w:val="%1."/>
      <w:lvlJc w:val="left"/>
      <w:pPr>
        <w:ind w:left="720" w:hanging="360"/>
      </w:pPr>
    </w:lvl>
    <w:lvl w:ilvl="1" w:tplc="68C4889C">
      <w:start w:val="1"/>
      <w:numFmt w:val="lowerLetter"/>
      <w:lvlText w:val="%2."/>
      <w:lvlJc w:val="left"/>
      <w:pPr>
        <w:ind w:left="1440" w:hanging="360"/>
      </w:pPr>
    </w:lvl>
    <w:lvl w:ilvl="2" w:tplc="39E67CCC">
      <w:start w:val="1"/>
      <w:numFmt w:val="lowerRoman"/>
      <w:lvlText w:val="%3."/>
      <w:lvlJc w:val="right"/>
      <w:pPr>
        <w:ind w:left="2160" w:hanging="180"/>
      </w:pPr>
    </w:lvl>
    <w:lvl w:ilvl="3" w:tplc="FFB8DB76">
      <w:start w:val="1"/>
      <w:numFmt w:val="decimal"/>
      <w:lvlText w:val="%4."/>
      <w:lvlJc w:val="left"/>
      <w:pPr>
        <w:ind w:left="2880" w:hanging="360"/>
      </w:pPr>
    </w:lvl>
    <w:lvl w:ilvl="4" w:tplc="F36890A2">
      <w:start w:val="1"/>
      <w:numFmt w:val="lowerLetter"/>
      <w:lvlText w:val="%5."/>
      <w:lvlJc w:val="left"/>
      <w:pPr>
        <w:ind w:left="3600" w:hanging="360"/>
      </w:pPr>
    </w:lvl>
    <w:lvl w:ilvl="5" w:tplc="FAE01C9E">
      <w:start w:val="1"/>
      <w:numFmt w:val="lowerRoman"/>
      <w:lvlText w:val="%6."/>
      <w:lvlJc w:val="right"/>
      <w:pPr>
        <w:ind w:left="4320" w:hanging="180"/>
      </w:pPr>
    </w:lvl>
    <w:lvl w:ilvl="6" w:tplc="36CCB67C">
      <w:start w:val="1"/>
      <w:numFmt w:val="decimal"/>
      <w:lvlText w:val="%7."/>
      <w:lvlJc w:val="left"/>
      <w:pPr>
        <w:ind w:left="5040" w:hanging="360"/>
      </w:pPr>
    </w:lvl>
    <w:lvl w:ilvl="7" w:tplc="39BEA340">
      <w:start w:val="1"/>
      <w:numFmt w:val="lowerLetter"/>
      <w:lvlText w:val="%8."/>
      <w:lvlJc w:val="left"/>
      <w:pPr>
        <w:ind w:left="5760" w:hanging="360"/>
      </w:pPr>
    </w:lvl>
    <w:lvl w:ilvl="8" w:tplc="7D2EE1FA">
      <w:start w:val="1"/>
      <w:numFmt w:val="lowerRoman"/>
      <w:lvlText w:val="%9."/>
      <w:lvlJc w:val="right"/>
      <w:pPr>
        <w:ind w:left="6480" w:hanging="180"/>
      </w:pPr>
    </w:lvl>
  </w:abstractNum>
  <w:abstractNum w:abstractNumId="1" w15:restartNumberingAfterBreak="0">
    <w:nsid w:val="781F09F9"/>
    <w:multiLevelType w:val="hybridMultilevel"/>
    <w:tmpl w:val="8E62B650"/>
    <w:lvl w:ilvl="0" w:tplc="D2C684A8">
      <w:start w:val="1"/>
      <w:numFmt w:val="decimal"/>
      <w:pStyle w:val="SHFrontEndLevel0"/>
      <w:lvlText w:val="%1."/>
      <w:lvlJc w:val="left"/>
      <w:pPr>
        <w:ind w:left="720" w:hanging="360"/>
      </w:pPr>
    </w:lvl>
    <w:lvl w:ilvl="1" w:tplc="BF3859EC">
      <w:start w:val="1"/>
      <w:numFmt w:val="lowerLetter"/>
      <w:pStyle w:val="SHFrontEndLevel1"/>
      <w:lvlText w:val="%2."/>
      <w:lvlJc w:val="left"/>
      <w:pPr>
        <w:ind w:left="1440" w:hanging="360"/>
      </w:pPr>
    </w:lvl>
    <w:lvl w:ilvl="2" w:tplc="29CE407E">
      <w:start w:val="1"/>
      <w:numFmt w:val="lowerRoman"/>
      <w:pStyle w:val="SHFrontEndLevel2"/>
      <w:lvlText w:val="%3."/>
      <w:lvlJc w:val="right"/>
      <w:pPr>
        <w:ind w:left="2160" w:hanging="180"/>
      </w:pPr>
    </w:lvl>
    <w:lvl w:ilvl="3" w:tplc="AFFCEFC2">
      <w:start w:val="1"/>
      <w:numFmt w:val="decimal"/>
      <w:pStyle w:val="SHFrontEndLevel3"/>
      <w:lvlText w:val="%4."/>
      <w:lvlJc w:val="left"/>
      <w:pPr>
        <w:ind w:left="2880" w:hanging="360"/>
      </w:pPr>
    </w:lvl>
    <w:lvl w:ilvl="4" w:tplc="AA1EDB16">
      <w:start w:val="1"/>
      <w:numFmt w:val="lowerLetter"/>
      <w:pStyle w:val="SHFrontEndLevel4"/>
      <w:lvlText w:val="%5."/>
      <w:lvlJc w:val="left"/>
      <w:pPr>
        <w:ind w:left="3600" w:hanging="360"/>
      </w:pPr>
    </w:lvl>
    <w:lvl w:ilvl="5" w:tplc="8A148A66">
      <w:start w:val="1"/>
      <w:numFmt w:val="lowerRoman"/>
      <w:pStyle w:val="SHFrontEndLevel5"/>
      <w:lvlText w:val="%6."/>
      <w:lvlJc w:val="right"/>
      <w:pPr>
        <w:ind w:left="4320" w:hanging="180"/>
      </w:pPr>
    </w:lvl>
    <w:lvl w:ilvl="6" w:tplc="E098A8D4">
      <w:start w:val="1"/>
      <w:numFmt w:val="decimal"/>
      <w:pStyle w:val="SHFrontEndLevel6"/>
      <w:lvlText w:val="%7."/>
      <w:lvlJc w:val="left"/>
      <w:pPr>
        <w:ind w:left="5040" w:hanging="360"/>
      </w:pPr>
    </w:lvl>
    <w:lvl w:ilvl="7" w:tplc="72E8B90A">
      <w:start w:val="1"/>
      <w:numFmt w:val="lowerLetter"/>
      <w:pStyle w:val="SHFrontEndLevel7"/>
      <w:lvlText w:val="%8."/>
      <w:lvlJc w:val="left"/>
      <w:pPr>
        <w:ind w:left="5760" w:hanging="360"/>
      </w:pPr>
    </w:lvl>
    <w:lvl w:ilvl="8" w:tplc="6C7E8850">
      <w:start w:val="1"/>
      <w:numFmt w:val="lowerRoman"/>
      <w:pStyle w:val="SHFrontEndLevel8"/>
      <w:lvlText w:val="%9."/>
      <w:lvlJc w:val="right"/>
      <w:pPr>
        <w:ind w:left="6480" w:hanging="180"/>
      </w:pPr>
    </w:lvl>
  </w:abstractNum>
  <w:num w:numId="1">
    <w:abstractNumId w:val="0"/>
    <w:lvlOverride w:ilvl="0">
      <w:lvl w:ilvl="0" w:tplc="48D688A4">
        <w:start w:val="1"/>
        <w:numFmt w:val="none"/>
        <w:suff w:val="nothing"/>
        <w:lvlText w:val=""/>
        <w:lvlJc w:val="center"/>
        <w:pPr>
          <w:ind w:left="0" w:firstLine="0"/>
        </w:pPr>
      </w:lvl>
    </w:lvlOverride>
  </w:num>
  <w:num w:numId="2">
    <w:abstractNumId w:val="1"/>
    <w:lvlOverride w:ilvl="0">
      <w:lvl w:ilvl="0" w:tplc="D2C684A8">
        <w:start w:val="1"/>
        <w:numFmt w:val="none"/>
        <w:pStyle w:val="SHFrontEndLevel0"/>
        <w:suff w:val="nothing"/>
        <w:lvlText w:val="%1"/>
        <w:lvlJc w:val="center"/>
        <w:pPr>
          <w:ind w:left="720" w:firstLine="0"/>
        </w:pPr>
        <w:rPr>
          <w:b w:val="0"/>
          <w:bCs w:val="0"/>
          <w:i w:val="0"/>
          <w:caps w:val="0"/>
          <w:strike w:val="0"/>
          <w:u w:val="none"/>
        </w:rPr>
      </w:lvl>
    </w:lvlOverride>
    <w:lvlOverride w:ilvl="1">
      <w:lvl w:ilvl="1" w:tplc="BF3859EC">
        <w:start w:val="1"/>
        <w:numFmt w:val="none"/>
        <w:pStyle w:val="SHFrontEndLevel1"/>
        <w:suff w:val="nothing"/>
        <w:lvlText w:val=""/>
        <w:lvlJc w:val="left"/>
        <w:pPr>
          <w:ind w:left="58" w:firstLine="0"/>
        </w:pPr>
        <w:rPr>
          <w:b w:val="0"/>
          <w:bCs w:val="0"/>
          <w:i w:val="0"/>
          <w:caps w:val="0"/>
          <w:strike w:val="0"/>
          <w:u w:val="none"/>
        </w:rPr>
      </w:lvl>
    </w:lvlOverride>
    <w:lvlOverride w:ilvl="2">
      <w:lvl w:ilvl="2" w:tplc="29CE407E">
        <w:start w:val="1"/>
        <w:numFmt w:val="none"/>
        <w:pStyle w:val="SHFrontEndLevel2"/>
        <w:suff w:val="nothing"/>
        <w:lvlText w:val=""/>
        <w:lvlJc w:val="left"/>
        <w:pPr>
          <w:ind w:left="58" w:firstLine="0"/>
        </w:pPr>
        <w:rPr>
          <w:b w:val="0"/>
          <w:bCs w:val="0"/>
          <w:i w:val="0"/>
          <w:caps w:val="0"/>
          <w:strike w:val="0"/>
          <w:u w:val="none"/>
        </w:rPr>
      </w:lvl>
    </w:lvlOverride>
    <w:lvlOverride w:ilvl="3">
      <w:lvl w:ilvl="3" w:tplc="AFFCEFC2">
        <w:start w:val="1"/>
        <w:numFmt w:val="none"/>
        <w:pStyle w:val="SHFrontEndLevel3"/>
        <w:suff w:val="nothing"/>
        <w:lvlText w:val=""/>
        <w:lvlJc w:val="left"/>
        <w:pPr>
          <w:ind w:left="368" w:firstLine="0"/>
        </w:pPr>
        <w:rPr>
          <w:b w:val="0"/>
          <w:bCs w:val="0"/>
          <w:i w:val="0"/>
          <w:caps w:val="0"/>
          <w:strike w:val="0"/>
          <w:u w:val="none"/>
        </w:rPr>
      </w:lvl>
    </w:lvlOverride>
    <w:lvlOverride w:ilvl="4">
      <w:lvl w:ilvl="4" w:tplc="AA1EDB16">
        <w:start w:val="1"/>
        <w:numFmt w:val="none"/>
        <w:pStyle w:val="SHFrontEndLevel4"/>
        <w:suff w:val="nothing"/>
        <w:lvlText w:val=""/>
        <w:lvlJc w:val="left"/>
        <w:pPr>
          <w:ind w:left="818" w:firstLine="0"/>
        </w:pPr>
        <w:rPr>
          <w:b w:val="0"/>
          <w:bCs w:val="0"/>
          <w:i w:val="0"/>
          <w:caps w:val="0"/>
          <w:strike w:val="0"/>
          <w:u w:val="none"/>
        </w:rPr>
      </w:lvl>
    </w:lvlOverride>
    <w:lvlOverride w:ilvl="5">
      <w:lvl w:ilvl="5" w:tplc="8A148A66">
        <w:start w:val="1"/>
        <w:numFmt w:val="none"/>
        <w:pStyle w:val="SHFrontEndLevel5"/>
        <w:suff w:val="nothing"/>
        <w:lvlText w:val=""/>
        <w:lvlJc w:val="left"/>
        <w:pPr>
          <w:ind w:left="1318" w:firstLine="0"/>
        </w:pPr>
        <w:rPr>
          <w:b w:val="0"/>
          <w:bCs w:val="0"/>
          <w:i w:val="0"/>
          <w:caps w:val="0"/>
          <w:strike w:val="0"/>
          <w:u w:val="none"/>
        </w:rPr>
      </w:lvl>
    </w:lvlOverride>
    <w:lvlOverride w:ilvl="6">
      <w:lvl w:ilvl="6" w:tplc="E098A8D4">
        <w:start w:val="1"/>
        <w:numFmt w:val="none"/>
        <w:pStyle w:val="SHFrontEndLevel6"/>
        <w:suff w:val="nothing"/>
        <w:lvlText w:val="(%7)"/>
        <w:lvlJc w:val="left"/>
        <w:pPr>
          <w:ind w:left="5430" w:hanging="390"/>
        </w:pPr>
        <w:rPr>
          <w:b w:val="0"/>
          <w:bCs w:val="0"/>
          <w:i w:val="0"/>
          <w:caps w:val="0"/>
          <w:strike w:val="0"/>
          <w:u w:val="none"/>
        </w:rPr>
      </w:lvl>
    </w:lvlOverride>
    <w:lvlOverride w:ilvl="7">
      <w:lvl w:ilvl="7" w:tplc="72E8B90A">
        <w:start w:val="1"/>
        <w:numFmt w:val="none"/>
        <w:pStyle w:val="SHFrontEndLevel7"/>
        <w:suff w:val="nothing"/>
        <w:lvlText w:val="(%8)"/>
        <w:lvlJc w:val="left"/>
        <w:pPr>
          <w:ind w:left="6160" w:hanging="400"/>
        </w:pPr>
        <w:rPr>
          <w:b w:val="0"/>
          <w:bCs w:val="0"/>
          <w:i w:val="0"/>
          <w:caps w:val="0"/>
          <w:strike w:val="0"/>
          <w:u w:val="none"/>
        </w:rPr>
      </w:lvl>
    </w:lvlOverride>
    <w:lvlOverride w:ilvl="8">
      <w:lvl w:ilvl="8" w:tplc="6C7E8850">
        <w:start w:val="1"/>
        <w:numFmt w:val="none"/>
        <w:pStyle w:val="SHFrontEndLevel8"/>
        <w:suff w:val="nothing"/>
        <w:lvlText w:val="(%9)"/>
        <w:lvlJc w:val="left"/>
        <w:pPr>
          <w:ind w:left="7010" w:hanging="530"/>
        </w:pPr>
        <w:rPr>
          <w:b w:val="0"/>
          <w:bCs w:val="0"/>
          <w:i w:val="0"/>
          <w:caps w:val="0"/>
          <w:strike w:val="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I0N7I0NDU0NjSxMDNW0lEKTi0uzszPAykwrgUAk6BWUCwAAAA="/>
  </w:docVars>
  <w:rsids>
    <w:rsidRoot w:val="00806F8D"/>
    <w:rsid w:val="001C7D67"/>
    <w:rsid w:val="00241E4F"/>
    <w:rsid w:val="006643BB"/>
    <w:rsid w:val="006D5A57"/>
    <w:rsid w:val="00755C0D"/>
    <w:rsid w:val="00806F8D"/>
    <w:rsid w:val="00A61757"/>
    <w:rsid w:val="00D55EAE"/>
    <w:rsid w:val="00E04510"/>
    <w:rsid w:val="00F2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7F463"/>
  <w15:docId w15:val="{867FB40F-C6D5-4596-BA7E-96B872B60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FrontEndLevel0">
    <w:name w:val="SH FrontEnd Level 0"/>
    <w:qFormat/>
    <w:pPr>
      <w:numPr>
        <w:numId w:val="2"/>
      </w:numPr>
      <w:spacing w:before="1" w:after="100"/>
    </w:pPr>
    <w:rPr>
      <w:rFonts w:ascii="Arial" w:eastAsia="Arial" w:hAnsi="Arial" w:cs="Arial"/>
      <w:b/>
      <w:bCs/>
      <w:caps/>
      <w:sz w:val="20"/>
      <w:szCs w:val="20"/>
    </w:rPr>
  </w:style>
  <w:style w:type="table" w:customStyle="1" w:styleId="Table-SHFrontEndLevel0">
    <w:name w:val="Table-SH FrontEnd Level 0"/>
    <w:qFormat/>
    <w:pPr>
      <w:spacing w:before="1" w:after="10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SHFrontEndLevel1">
    <w:name w:val="SH FrontEnd Level 1"/>
    <w:qFormat/>
    <w:pPr>
      <w:numPr>
        <w:ilvl w:val="1"/>
        <w:numId w:val="2"/>
      </w:numPr>
      <w:spacing w:before="2" w:after="100"/>
      <w:outlineLvl w:val="0"/>
    </w:pPr>
    <w:rPr>
      <w:rFonts w:ascii="Arial" w:eastAsia="Arial" w:hAnsi="Arial" w:cs="Arial"/>
      <w:b/>
      <w:bCs/>
      <w:caps/>
      <w:sz w:val="20"/>
      <w:szCs w:val="20"/>
    </w:rPr>
  </w:style>
  <w:style w:type="table" w:customStyle="1" w:styleId="Table-SHFrontEndLevel1">
    <w:name w:val="Table-SH FrontEnd Level 1"/>
    <w:qFormat/>
    <w:pPr>
      <w:spacing w:before="2" w:after="10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paragraph" w:customStyle="1" w:styleId="SHFrontEndLevel2">
    <w:name w:val="SH FrontEnd Level 2"/>
    <w:qFormat/>
    <w:pPr>
      <w:numPr>
        <w:ilvl w:val="2"/>
        <w:numId w:val="2"/>
      </w:numPr>
      <w:spacing w:before="2" w:after="100"/>
      <w:outlineLvl w:val="1"/>
    </w:pPr>
    <w:rPr>
      <w:rFonts w:ascii="Arial" w:eastAsia="Arial" w:hAnsi="Arial" w:cs="Arial"/>
      <w:sz w:val="20"/>
      <w:szCs w:val="20"/>
    </w:rPr>
  </w:style>
  <w:style w:type="table" w:customStyle="1" w:styleId="Table-SHFrontEndLevel2">
    <w:name w:val="Table-SH FrontEnd Level 2"/>
    <w:qFormat/>
    <w:pPr>
      <w:spacing w:before="2" w:after="100"/>
      <w:outlineLvl w:val="1"/>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SHFrontEndLevel3">
    <w:name w:val="SH FrontEnd Level 3"/>
    <w:qFormat/>
    <w:pPr>
      <w:numPr>
        <w:ilvl w:val="3"/>
        <w:numId w:val="2"/>
      </w:numPr>
      <w:spacing w:before="2" w:after="100"/>
      <w:outlineLvl w:val="2"/>
    </w:pPr>
    <w:rPr>
      <w:rFonts w:ascii="Arial" w:eastAsia="Arial" w:hAnsi="Arial" w:cs="Arial"/>
      <w:sz w:val="20"/>
      <w:szCs w:val="20"/>
    </w:rPr>
  </w:style>
  <w:style w:type="table" w:customStyle="1" w:styleId="Table-SHFrontEndLevel3">
    <w:name w:val="Table-SH FrontEnd Level 3"/>
    <w:qFormat/>
    <w:pPr>
      <w:spacing w:before="2" w:after="10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SHFrontEndLevel4">
    <w:name w:val="SH FrontEnd Level 4"/>
    <w:qFormat/>
    <w:pPr>
      <w:numPr>
        <w:ilvl w:val="4"/>
        <w:numId w:val="2"/>
      </w:numPr>
      <w:spacing w:before="2" w:after="100"/>
      <w:outlineLvl w:val="3"/>
    </w:pPr>
    <w:rPr>
      <w:rFonts w:ascii="Arial" w:eastAsia="Arial" w:hAnsi="Arial" w:cs="Arial"/>
      <w:sz w:val="20"/>
      <w:szCs w:val="20"/>
    </w:rPr>
  </w:style>
  <w:style w:type="table" w:customStyle="1" w:styleId="Table-SHFrontEndLevel4">
    <w:name w:val="Table-SH FrontEnd Level 4"/>
    <w:qFormat/>
    <w:pPr>
      <w:spacing w:before="2" w:after="10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SHFrontEndLevel5">
    <w:name w:val="SH FrontEnd Level 5"/>
    <w:qFormat/>
    <w:pPr>
      <w:numPr>
        <w:ilvl w:val="5"/>
        <w:numId w:val="2"/>
      </w:numPr>
      <w:spacing w:before="2" w:after="100"/>
      <w:outlineLvl w:val="4"/>
    </w:pPr>
    <w:rPr>
      <w:rFonts w:ascii="Arial" w:eastAsia="Arial" w:hAnsi="Arial" w:cs="Arial"/>
      <w:sz w:val="20"/>
      <w:szCs w:val="20"/>
    </w:rPr>
  </w:style>
  <w:style w:type="table" w:customStyle="1" w:styleId="Table-SHFrontEndLevel5">
    <w:name w:val="Table-SH FrontEnd Level 5"/>
    <w:qFormat/>
    <w:pPr>
      <w:spacing w:before="2" w:after="10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SHFrontEndLevel6">
    <w:name w:val="SH FrontEnd Level 6"/>
    <w:qFormat/>
    <w:pPr>
      <w:numPr>
        <w:ilvl w:val="6"/>
        <w:numId w:val="2"/>
      </w:numPr>
      <w:spacing w:before="2" w:after="100"/>
      <w:outlineLvl w:val="5"/>
    </w:pPr>
    <w:rPr>
      <w:rFonts w:ascii="Arial" w:eastAsia="Arial" w:hAnsi="Arial" w:cs="Arial"/>
      <w:sz w:val="20"/>
      <w:szCs w:val="20"/>
    </w:rPr>
  </w:style>
  <w:style w:type="table" w:customStyle="1" w:styleId="Table-SHFrontEndLevel6">
    <w:name w:val="Table-SH FrontEnd Level 6"/>
    <w:qFormat/>
    <w:pPr>
      <w:spacing w:before="2" w:after="10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SHFrontEndLevel7">
    <w:name w:val="SH FrontEnd Level 7"/>
    <w:qFormat/>
    <w:pPr>
      <w:numPr>
        <w:ilvl w:val="7"/>
        <w:numId w:val="2"/>
      </w:numPr>
      <w:spacing w:before="2" w:after="100"/>
      <w:outlineLvl w:val="6"/>
    </w:pPr>
    <w:rPr>
      <w:rFonts w:ascii="Arial" w:eastAsia="Arial" w:hAnsi="Arial" w:cs="Arial"/>
      <w:sz w:val="20"/>
      <w:szCs w:val="20"/>
    </w:rPr>
  </w:style>
  <w:style w:type="table" w:customStyle="1" w:styleId="Table-SHFrontEndLevel7">
    <w:name w:val="Table-SH FrontEnd Level 7"/>
    <w:qFormat/>
    <w:pPr>
      <w:spacing w:before="2" w:after="10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paragraph" w:customStyle="1" w:styleId="SHFrontEndLevel8">
    <w:name w:val="SH FrontEnd Level 8"/>
    <w:qFormat/>
    <w:pPr>
      <w:numPr>
        <w:ilvl w:val="8"/>
        <w:numId w:val="2"/>
      </w:numPr>
      <w:spacing w:before="2" w:after="100"/>
      <w:outlineLvl w:val="7"/>
    </w:pPr>
    <w:rPr>
      <w:rFonts w:ascii="Arial" w:eastAsia="Arial" w:hAnsi="Arial" w:cs="Arial"/>
      <w:sz w:val="20"/>
      <w:szCs w:val="20"/>
    </w:rPr>
  </w:style>
  <w:style w:type="table" w:customStyle="1" w:styleId="Table-SHFrontEndLevel8">
    <w:name w:val="Table-SH FrontEnd Level 8"/>
    <w:qFormat/>
    <w:pPr>
      <w:spacing w:before="2" w:after="10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949</Words>
  <Characters>5415</Characters>
  <Application>Microsoft Office Word</Application>
  <DocSecurity>0</DocSecurity>
  <Lines>45</Lines>
  <Paragraphs>12</Paragraphs>
  <ScaleCrop>false</ScaleCrop>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Carla K. Hilton</cp:lastModifiedBy>
  <cp:revision>6</cp:revision>
  <dcterms:created xsi:type="dcterms:W3CDTF">2020-01-08T16:01:00Z</dcterms:created>
  <dcterms:modified xsi:type="dcterms:W3CDTF">2020-01-08T17:03:00Z</dcterms:modified>
</cp:coreProperties>
</file>